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2020年５月16日</w:t>
      </w:r>
    </w:p>
    <w:p>
      <w:pPr>
        <w:rPr>
          <w:rFonts w:hint="eastAsia" w:ascii="ＭＳ ゴシック" w:hAnsi="ＭＳ ゴシック" w:eastAsia="ＭＳ ゴシック" w:cs="ＭＳ ゴシック"/>
          <w:sz w:val="24"/>
          <w:szCs w:val="24"/>
          <w:lang w:val="en-US" w:eastAsia="ja-JP"/>
        </w:rPr>
      </w:pP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区市アーチェリー協会(連盟)会長・理事長　　様</w:t>
      </w:r>
    </w:p>
    <w:p>
      <w:pPr>
        <w:rPr>
          <w:rFonts w:hint="eastAsia" w:ascii="ＭＳ ゴシック" w:hAnsi="ＭＳ ゴシック" w:eastAsia="ＭＳ ゴシック" w:cs="ＭＳ ゴシック"/>
          <w:sz w:val="24"/>
          <w:szCs w:val="24"/>
          <w:lang w:val="en-US" w:eastAsia="ja-JP"/>
        </w:rPr>
      </w:pPr>
    </w:p>
    <w:p>
      <w:pPr>
        <w:rPr>
          <w:rFonts w:hint="eastAsia" w:ascii="ＭＳ ゴシック" w:hAnsi="ＭＳ ゴシック" w:eastAsia="ＭＳ ゴシック" w:cs="ＭＳ ゴシック"/>
          <w:sz w:val="24"/>
          <w:szCs w:val="24"/>
          <w:lang w:val="en-US" w:eastAsia="ja-JP"/>
        </w:rPr>
      </w:pPr>
    </w:p>
    <w:p>
      <w:pPr>
        <w:ind w:firstLine="5880" w:firstLineChars="2450"/>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東京都アーチェリー協会</w:t>
      </w: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　　　　　　　　　　　　　　　　　　　　　　　　　　会　長　保　坂　三　蔵</w:t>
      </w:r>
    </w:p>
    <w:p>
      <w:pPr>
        <w:jc w:val="cente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　　　　　　　　　　　　　　　　　　　　 理事長　松　村　晃　志</w:t>
      </w:r>
    </w:p>
    <w:p>
      <w:pPr>
        <w:rPr>
          <w:rFonts w:hint="eastAsia" w:ascii="ＭＳ ゴシック" w:hAnsi="ＭＳ ゴシック" w:eastAsia="ＭＳ ゴシック" w:cs="ＭＳ ゴシック"/>
          <w:sz w:val="24"/>
          <w:szCs w:val="24"/>
          <w:lang w:val="en-US" w:eastAsia="ja-JP"/>
        </w:rPr>
      </w:pPr>
    </w:p>
    <w:p>
      <w:pPr>
        <w:rPr>
          <w:rFonts w:hint="eastAsia" w:ascii="ＭＳ ゴシック" w:hAnsi="ＭＳ ゴシック" w:eastAsia="ＭＳ ゴシック" w:cs="ＭＳ ゴシック"/>
          <w:sz w:val="24"/>
          <w:szCs w:val="24"/>
          <w:lang w:val="en-US" w:eastAsia="ja-JP"/>
        </w:rPr>
      </w:pPr>
    </w:p>
    <w:p>
      <w:pPr>
        <w:jc w:val="cente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2021年度総会の資料送付</w:t>
      </w:r>
    </w:p>
    <w:p>
      <w:pPr>
        <w:rPr>
          <w:rFonts w:hint="eastAsia" w:ascii="ＭＳ ゴシック" w:hAnsi="ＭＳ ゴシック" w:eastAsia="ＭＳ ゴシック" w:cs="ＭＳ ゴシック"/>
          <w:sz w:val="24"/>
          <w:szCs w:val="24"/>
          <w:lang w:val="en-US" w:eastAsia="ja-JP"/>
        </w:rPr>
      </w:pPr>
    </w:p>
    <w:p>
      <w:pPr>
        <w:rPr>
          <w:rFonts w:hint="eastAsia" w:ascii="ＭＳ ゴシック" w:hAnsi="ＭＳ ゴシック" w:eastAsia="ＭＳ ゴシック" w:cs="ＭＳ ゴシック"/>
          <w:sz w:val="24"/>
          <w:szCs w:val="24"/>
          <w:lang w:val="en-US" w:eastAsia="ja-JP"/>
        </w:rPr>
      </w:pP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　日頃より、当協会の運営にご協力いただきありがとうございます。</w:t>
      </w: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　５月５日付にて既にご案内申し上げましたとおりで、月末に予定しておりました定例総会につきましては、本日ご送付申し上げます資料により、評議員(「各区市ア協(連)選出の2019・2020年度評議員のことです」以下同じ)の皆様のご在宅での審議と表決というスタイルにさせていただきました。</w:t>
      </w: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　定例総会は年に1度の機会ですので、対面において全ての区市ア協(連)の皆様から当協会に対するご意見等を拝聴し、2021年度の活動方針や予算等を決する貴重な場でありますので大変残念ではありますが、緊急事態宣言の期間中につき、どうかご了解のほどお願い申し上げます。</w:t>
      </w: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　つきましては、以下の手順に従い、メールによるご審議・表決にご協力賜りますよう、評議員の皆様にご伝言のほどお願い申し上げます。</w:t>
      </w:r>
    </w:p>
    <w:p>
      <w:pPr>
        <w:rPr>
          <w:rFonts w:hint="eastAsia" w:ascii="ＭＳ ゴシック" w:hAnsi="ＭＳ ゴシック" w:eastAsia="ＭＳ ゴシック" w:cs="ＭＳ ゴシック"/>
          <w:sz w:val="24"/>
          <w:szCs w:val="24"/>
          <w:lang w:val="en-US" w:eastAsia="ja-JP"/>
        </w:rPr>
      </w:pPr>
    </w:p>
    <w:p>
      <w:pPr>
        <w:rPr>
          <w:rFonts w:hint="eastAsia" w:ascii="ＭＳ ゴシック" w:hAnsi="ＭＳ ゴシック" w:eastAsia="ＭＳ ゴシック" w:cs="ＭＳ ゴシック"/>
          <w:sz w:val="24"/>
          <w:szCs w:val="24"/>
          <w:lang w:val="en-US" w:eastAsia="ja-JP"/>
        </w:rPr>
      </w:pP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《総会資料の配信依頼》</w:t>
      </w: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　このメールに添付の資料集ファイルを貴ア協(連)の「評議員」及び「理事(2019・2020年度の都ア協理事」のお二人に</w:t>
      </w:r>
      <w:bookmarkStart w:id="0" w:name="_GoBack"/>
      <w:bookmarkEnd w:id="0"/>
      <w:r>
        <w:rPr>
          <w:rFonts w:hint="eastAsia" w:ascii="ＭＳ ゴシック" w:hAnsi="ＭＳ ゴシック" w:eastAsia="ＭＳ ゴシック" w:cs="ＭＳ ゴシック"/>
          <w:sz w:val="24"/>
          <w:szCs w:val="24"/>
          <w:lang w:val="en-US" w:eastAsia="ja-JP"/>
        </w:rPr>
        <w:t>ご転送をお願いします。なお、近日中に都ア協ホームページにも掲出しますので、会員各位にはそちらからご覧いただけますのでご周知ください。</w:t>
      </w: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《審議(議案への質疑や意見表明)に参加できる方》</w:t>
      </w: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　「評議員」としてご提出いただいた方のみになります。</w:t>
      </w: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《表決(議案への賛否)に参加できる方》</w:t>
      </w: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　「評議員」としてご提出いただいた方のみになります。</w:t>
      </w: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《審議・表決の締切り等》</w:t>
      </w:r>
    </w:p>
    <w:p>
      <w:pPr>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　</w:t>
      </w:r>
      <w:r>
        <w:rPr>
          <w:rFonts w:hint="eastAsia" w:ascii="ＭＳ ゴシック" w:hAnsi="ＭＳ ゴシック" w:eastAsia="ＭＳ ゴシック" w:cs="ＭＳ ゴシック"/>
          <w:sz w:val="24"/>
          <w:szCs w:val="24"/>
          <w:u w:val="single"/>
          <w:lang w:val="en-US" w:eastAsia="ja-JP"/>
        </w:rPr>
        <w:t>総会次第書の下段</w:t>
      </w:r>
      <w:r>
        <w:rPr>
          <w:rFonts w:hint="eastAsia" w:ascii="ＭＳ ゴシック" w:hAnsi="ＭＳ ゴシック" w:eastAsia="ＭＳ ゴシック" w:cs="ＭＳ ゴシック"/>
          <w:sz w:val="24"/>
          <w:szCs w:val="24"/>
          <w:lang w:val="en-US" w:eastAsia="ja-JP"/>
        </w:rPr>
        <w:t>に、それぞれの期限を記載しております。</w:t>
      </w:r>
    </w:p>
    <w:p>
      <w:pPr>
        <w:rPr>
          <w:rFonts w:hint="eastAsia" w:ascii="ＭＳ ゴシック" w:hAnsi="ＭＳ ゴシック" w:eastAsia="ＭＳ ゴシック" w:cs="ＭＳ ゴシック"/>
          <w:sz w:val="24"/>
          <w:szCs w:val="24"/>
          <w:lang w:val="en-US" w:eastAsia="ja-JP"/>
        </w:rPr>
      </w:pPr>
    </w:p>
    <w:p>
      <w:pPr>
        <w:ind w:left="259" w:leftChars="0" w:hanging="259" w:hangingChars="108"/>
        <w:rPr>
          <w:rFonts w:hint="eastAsia" w:ascii="ＭＳ ゴシック" w:hAnsi="ＭＳ ゴシック" w:eastAsia="ＭＳ ゴシック" w:cs="ＭＳ ゴシック"/>
          <w:color w:val="FF0000"/>
          <w:sz w:val="24"/>
          <w:szCs w:val="24"/>
          <w:lang w:val="en-US" w:eastAsia="ja-JP"/>
        </w:rPr>
      </w:pPr>
      <w:r>
        <w:rPr>
          <w:rFonts w:hint="eastAsia" w:ascii="ＭＳ ゴシック" w:hAnsi="ＭＳ ゴシック" w:eastAsia="ＭＳ ゴシック" w:cs="ＭＳ ゴシック"/>
          <w:color w:val="FF0000"/>
          <w:sz w:val="24"/>
          <w:szCs w:val="24"/>
          <w:lang w:val="en-US" w:eastAsia="ja-JP"/>
        </w:rPr>
        <w:t>《質疑、表決の送信先》</w:t>
      </w:r>
    </w:p>
    <w:p>
      <w:pPr>
        <w:ind w:left="260" w:leftChars="0" w:hanging="260" w:hangingChars="108"/>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b/>
          <w:bCs/>
          <w:sz w:val="24"/>
          <w:szCs w:val="24"/>
          <w:lang w:val="en-US" w:eastAsia="ja-JP"/>
        </w:rPr>
        <w:t>◎東京都アーチェリー協会事務局</w:t>
      </w:r>
    </w:p>
    <w:p>
      <w:pPr>
        <w:ind w:left="345" w:leftChars="0" w:hanging="345" w:hangingChars="108"/>
        <w:jc w:val="center"/>
        <w:rPr>
          <w:rFonts w:hint="eastAsia" w:ascii="ＭＳ ゴシック" w:hAnsi="ＭＳ ゴシック" w:eastAsia="ＭＳ ゴシック" w:cs="ＭＳ ゴシック"/>
          <w:b w:val="0"/>
          <w:bCs/>
          <w:i w:val="0"/>
          <w:caps w:val="0"/>
          <w:color w:val="202124"/>
          <w:spacing w:val="3"/>
          <w:sz w:val="32"/>
          <w:szCs w:val="32"/>
          <w:shd w:val="clear" w:color="auto" w:fill="FFFFFF"/>
          <w:lang w:val="en-US" w:eastAsia="ja-JP"/>
        </w:rPr>
      </w:pPr>
      <w:r>
        <w:rPr>
          <w:rFonts w:hint="eastAsia" w:ascii="ＭＳ ゴシック" w:hAnsi="ＭＳ ゴシック" w:eastAsia="ＭＳ ゴシック" w:cs="ＭＳ ゴシック"/>
          <w:sz w:val="32"/>
          <w:szCs w:val="32"/>
          <w:lang w:val="en-US" w:eastAsia="ja-JP"/>
        </w:rPr>
        <w:t>メール　</w:t>
      </w:r>
      <w:r>
        <w:rPr>
          <w:rFonts w:hint="eastAsia" w:ascii="ＭＳ ゴシック" w:hAnsi="ＭＳ ゴシック" w:eastAsia="ＭＳ ゴシック" w:cs="ＭＳ ゴシック"/>
          <w:b w:val="0"/>
          <w:bCs/>
          <w:i w:val="0"/>
          <w:caps w:val="0"/>
          <w:color w:val="202124"/>
          <w:spacing w:val="3"/>
          <w:sz w:val="32"/>
          <w:szCs w:val="32"/>
          <w:shd w:val="clear" w:color="auto" w:fill="FFFFFF"/>
        </w:rPr>
        <w:fldChar w:fldCharType="begin"/>
      </w:r>
      <w:r>
        <w:rPr>
          <w:rFonts w:hint="eastAsia" w:ascii="ＭＳ ゴシック" w:hAnsi="ＭＳ ゴシック" w:eastAsia="ＭＳ ゴシック" w:cs="ＭＳ ゴシック"/>
          <w:b w:val="0"/>
          <w:bCs/>
          <w:i w:val="0"/>
          <w:caps w:val="0"/>
          <w:color w:val="202124"/>
          <w:spacing w:val="3"/>
          <w:sz w:val="32"/>
          <w:szCs w:val="32"/>
          <w:shd w:val="clear" w:color="auto" w:fill="FFFFFF"/>
        </w:rPr>
        <w:instrText xml:space="preserve"> HYPERLINK "mailto:toakyo_jim2019@yahoo.co.jp" </w:instrText>
      </w:r>
      <w:r>
        <w:rPr>
          <w:rFonts w:hint="eastAsia" w:ascii="ＭＳ ゴシック" w:hAnsi="ＭＳ ゴシック" w:eastAsia="ＭＳ ゴシック" w:cs="ＭＳ ゴシック"/>
          <w:b w:val="0"/>
          <w:bCs/>
          <w:i w:val="0"/>
          <w:caps w:val="0"/>
          <w:color w:val="202124"/>
          <w:spacing w:val="3"/>
          <w:sz w:val="32"/>
          <w:szCs w:val="32"/>
          <w:shd w:val="clear" w:color="auto" w:fill="FFFFFF"/>
        </w:rPr>
        <w:fldChar w:fldCharType="separate"/>
      </w:r>
      <w:r>
        <w:rPr>
          <w:rStyle w:val="3"/>
          <w:rFonts w:hint="eastAsia" w:ascii="ＭＳ ゴシック" w:hAnsi="ＭＳ ゴシック" w:eastAsia="ＭＳ ゴシック" w:cs="ＭＳ ゴシック"/>
          <w:b w:val="0"/>
          <w:bCs/>
          <w:i w:val="0"/>
          <w:caps w:val="0"/>
          <w:spacing w:val="3"/>
          <w:sz w:val="32"/>
          <w:szCs w:val="32"/>
          <w:shd w:val="clear" w:color="auto" w:fill="FFFFFF"/>
        </w:rPr>
        <w:t>toakyo_jim2019@yahoo.co.jp</w:t>
      </w:r>
      <w:r>
        <w:rPr>
          <w:rFonts w:hint="eastAsia" w:ascii="ＭＳ ゴシック" w:hAnsi="ＭＳ ゴシック" w:eastAsia="ＭＳ ゴシック" w:cs="ＭＳ ゴシック"/>
          <w:b w:val="0"/>
          <w:bCs/>
          <w:i w:val="0"/>
          <w:caps w:val="0"/>
          <w:color w:val="202124"/>
          <w:spacing w:val="3"/>
          <w:sz w:val="32"/>
          <w:szCs w:val="32"/>
          <w:shd w:val="clear" w:color="auto" w:fill="FFFFFF"/>
        </w:rPr>
        <w:fldChar w:fldCharType="end"/>
      </w:r>
    </w:p>
    <w:sectPr>
      <w:pgSz w:w="11906" w:h="16838"/>
      <w:pgMar w:top="1134"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 w:name="游明朝">
    <w:panose1 w:val="02020400000000000000"/>
    <w:charset w:val="80"/>
    <w:family w:val="auto"/>
    <w:pitch w:val="default"/>
    <w:sig w:usb0="800002E7" w:usb1="2AC7FCF0" w:usb2="00000012" w:usb3="00000000" w:csb0="2002009F" w:csb1="00000000"/>
  </w:font>
  <w:font w:name="AR P丸ゴシック体04M">
    <w:panose1 w:val="020F0600000000000000"/>
    <w:charset w:val="80"/>
    <w:family w:val="auto"/>
    <w:pitch w:val="default"/>
    <w:sig w:usb0="80000283" w:usb1="28C76CFA" w:usb2="00000010" w:usb3="00000000" w:csb0="00020001" w:csb1="00000000"/>
  </w:font>
  <w:font w:name="ARUD晶熙ゴシック体P_D">
    <w:panose1 w:val="020B0700000000000000"/>
    <w:charset w:val="80"/>
    <w:family w:val="auto"/>
    <w:pitch w:val="default"/>
    <w:sig w:usb0="80000283" w:usb1="28C76CFA" w:usb2="00000030" w:usb3="00000000" w:csb0="00020001"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C6154"/>
    <w:rsid w:val="04806EBB"/>
    <w:rsid w:val="279C6154"/>
    <w:rsid w:val="3C62566F"/>
    <w:rsid w:val="422752E1"/>
    <w:rsid w:val="7CF30149"/>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2021-05-15T09:04:00Z</dcterms:created>
  <dc:creator>Owner</dc:creator>
  <cp:lastModifiedBy>Owner</cp:lastModifiedBy>
  <dcterms:modified xsi:type="dcterms:W3CDTF">2021-05-16T03:20:34Z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